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5634"/>
        <w:gridCol w:w="1607"/>
        <w:gridCol w:w="90"/>
        <w:gridCol w:w="1252"/>
      </w:tblGrid>
      <w:tr>
        <w:trPr>
          <w:trHeight w:val="287" w:hRule="atLeast"/>
        </w:trPr>
        <w:tc>
          <w:tcPr>
            <w:tcW w:w="7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7" w:lineRule="exact"/>
              <w:ind w:left="4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ACTIVO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5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Notas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Ejerc.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2020</w:t>
            </w:r>
          </w:p>
        </w:tc>
      </w:tr>
      <w:tr>
        <w:trPr>
          <w:trHeight w:val="273" w:hRule="atLeast"/>
        </w:trPr>
        <w:tc>
          <w:tcPr>
            <w:tcW w:w="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A)</w:t>
            </w:r>
          </w:p>
        </w:tc>
        <w:tc>
          <w:tcPr>
            <w:tcW w:w="5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5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ACTIVO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CORRIENTE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328.116,97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before="33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3"/>
              <w:ind w:left="568"/>
              <w:rPr>
                <w:sz w:val="16"/>
              </w:rPr>
            </w:pPr>
            <w:r>
              <w:rPr>
                <w:spacing w:val="-1"/>
                <w:sz w:val="16"/>
              </w:rPr>
              <w:t>Inmovilizado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intangible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80" w:type="dxa"/>
          </w:tcPr>
          <w:p>
            <w:pPr>
              <w:pStyle w:val="TableParagraph"/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4"/>
              <w:ind w:left="568"/>
              <w:rPr>
                <w:sz w:val="16"/>
              </w:rPr>
            </w:pPr>
            <w:r>
              <w:rPr>
                <w:spacing w:val="-1"/>
                <w:sz w:val="16"/>
              </w:rPr>
              <w:t>Inmovilizado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material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85.969,01</w:t>
            </w:r>
          </w:p>
        </w:tc>
      </w:tr>
      <w:tr>
        <w:trPr>
          <w:trHeight w:val="254" w:hRule="atLeast"/>
        </w:trPr>
        <w:tc>
          <w:tcPr>
            <w:tcW w:w="780" w:type="dxa"/>
          </w:tcPr>
          <w:p>
            <w:pPr>
              <w:pStyle w:val="TableParagraph"/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4"/>
              <w:ind w:left="56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Inversiones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inmobiliarias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80" w:type="dxa"/>
          </w:tcPr>
          <w:p>
            <w:pPr>
              <w:pStyle w:val="TableParagraph"/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IV.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4"/>
              <w:ind w:left="568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asociadas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80" w:type="dxa"/>
          </w:tcPr>
          <w:p>
            <w:pPr>
              <w:pStyle w:val="TableParagraph"/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4"/>
              <w:ind w:left="568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inancieras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242.147,96</w:t>
            </w:r>
          </w:p>
        </w:tc>
      </w:tr>
      <w:tr>
        <w:trPr>
          <w:trHeight w:val="257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VI.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5"/>
              <w:ind w:left="568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diferido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B)</w:t>
            </w:r>
          </w:p>
        </w:tc>
        <w:tc>
          <w:tcPr>
            <w:tcW w:w="5634" w:type="dxa"/>
          </w:tcPr>
          <w:p>
            <w:pPr>
              <w:pStyle w:val="TableParagraph"/>
              <w:spacing w:before="36"/>
              <w:ind w:left="5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ACTIVO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CORRIENTE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6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128.240,43</w:t>
            </w:r>
          </w:p>
        </w:tc>
      </w:tr>
      <w:tr>
        <w:trPr>
          <w:trHeight w:val="252" w:hRule="atLeast"/>
        </w:trPr>
        <w:tc>
          <w:tcPr>
            <w:tcW w:w="780" w:type="dxa"/>
          </w:tcPr>
          <w:p>
            <w:pPr>
              <w:pStyle w:val="TableParagraph"/>
              <w:spacing w:before="32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I.</w:t>
            </w:r>
          </w:p>
        </w:tc>
        <w:tc>
          <w:tcPr>
            <w:tcW w:w="5634" w:type="dxa"/>
          </w:tcPr>
          <w:p>
            <w:pPr>
              <w:pStyle w:val="TableParagraph"/>
              <w:spacing w:before="32"/>
              <w:ind w:left="568"/>
              <w:rPr>
                <w:sz w:val="16"/>
              </w:rPr>
            </w:pPr>
            <w:r>
              <w:rPr>
                <w:w w:val="105"/>
                <w:sz w:val="16"/>
              </w:rPr>
              <w:t>Existencias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before="32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10.777,75</w:t>
            </w:r>
          </w:p>
        </w:tc>
      </w:tr>
      <w:tr>
        <w:trPr>
          <w:trHeight w:val="219" w:hRule="atLeast"/>
        </w:trPr>
        <w:tc>
          <w:tcPr>
            <w:tcW w:w="780" w:type="dxa"/>
          </w:tcPr>
          <w:p>
            <w:pPr>
              <w:pStyle w:val="TableParagraph"/>
              <w:spacing w:line="165" w:lineRule="exact"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II.</w:t>
            </w:r>
          </w:p>
        </w:tc>
        <w:tc>
          <w:tcPr>
            <w:tcW w:w="5634" w:type="dxa"/>
          </w:tcPr>
          <w:p>
            <w:pPr>
              <w:pStyle w:val="TableParagraph"/>
              <w:spacing w:line="165" w:lineRule="exact" w:before="34"/>
              <w:ind w:left="5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Deudores </w:t>
            </w:r>
            <w:r>
              <w:rPr>
                <w:spacing w:val="-1"/>
                <w:w w:val="105"/>
                <w:sz w:val="16"/>
              </w:rPr>
              <w:t>comerciales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otras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cuentas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cobrar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line="165" w:lineRule="exact"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8.419,35</w:t>
            </w:r>
          </w:p>
        </w:tc>
      </w:tr>
      <w:tr>
        <w:trPr>
          <w:trHeight w:val="290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619" w:val="left" w:leader="none"/>
              </w:tabs>
              <w:spacing w:before="69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1.</w:t>
              <w:tab/>
            </w:r>
            <w:r>
              <w:rPr>
                <w:spacing w:val="-1"/>
                <w:w w:val="105"/>
                <w:sz w:val="16"/>
              </w:rPr>
              <w:t>Clientes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ventas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prestaciones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69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4.070,19</w:t>
            </w:r>
          </w:p>
        </w:tc>
      </w:tr>
      <w:tr>
        <w:trPr>
          <w:trHeight w:val="255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619" w:val="left" w:leader="none"/>
              </w:tabs>
              <w:spacing w:before="35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2.</w:t>
              <w:tab/>
            </w:r>
            <w:r>
              <w:rPr>
                <w:spacing w:val="-1"/>
                <w:w w:val="105"/>
                <w:sz w:val="16"/>
              </w:rPr>
              <w:t>Accionistas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(socios)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desembolsos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exigidos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3.</w:t>
              <w:tab/>
            </w:r>
            <w:r>
              <w:rPr>
                <w:spacing w:val="-1"/>
                <w:w w:val="105"/>
                <w:sz w:val="16"/>
              </w:rPr>
              <w:t>Otros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deudores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4.349,16</w:t>
            </w:r>
          </w:p>
        </w:tc>
      </w:tr>
      <w:tr>
        <w:trPr>
          <w:trHeight w:val="254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  <w:tab/>
            </w:r>
            <w:r>
              <w:rPr>
                <w:sz w:val="16"/>
              </w:rPr>
              <w:t>Inversiones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asociadas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IV.</w:t>
              <w:tab/>
            </w:r>
            <w:r>
              <w:rPr>
                <w:sz w:val="16"/>
              </w:rPr>
              <w:t>Inversiones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inancieras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20.077,49</w:t>
            </w:r>
          </w:p>
        </w:tc>
      </w:tr>
      <w:tr>
        <w:trPr>
          <w:trHeight w:val="255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V.</w:t>
              <w:tab/>
            </w:r>
            <w:r>
              <w:rPr>
                <w:sz w:val="16"/>
              </w:rPr>
              <w:t>Periodificaciones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1.984,77</w:t>
            </w:r>
          </w:p>
        </w:tc>
      </w:tr>
      <w:tr>
        <w:trPr>
          <w:trHeight w:val="257" w:hRule="atLeast"/>
        </w:trPr>
        <w:tc>
          <w:tcPr>
            <w:tcW w:w="6414" w:type="dxa"/>
            <w:gridSpan w:val="2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VI.</w:t>
              <w:tab/>
            </w:r>
            <w:r>
              <w:rPr>
                <w:spacing w:val="-2"/>
                <w:w w:val="105"/>
                <w:sz w:val="16"/>
              </w:rPr>
              <w:t>Efectivo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otros activos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líquidos equivalentes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86.981,07</w:t>
            </w:r>
          </w:p>
        </w:tc>
      </w:tr>
      <w:tr>
        <w:trPr>
          <w:trHeight w:val="221" w:hRule="atLeast"/>
        </w:trPr>
        <w:tc>
          <w:tcPr>
            <w:tcW w:w="6414" w:type="dxa"/>
            <w:gridSpan w:val="2"/>
          </w:tcPr>
          <w:p>
            <w:pPr>
              <w:pStyle w:val="TableParagraph"/>
              <w:spacing w:line="165" w:lineRule="exact" w:before="36"/>
              <w:ind w:left="1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+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B)</w:t>
            </w:r>
          </w:p>
        </w:tc>
        <w:tc>
          <w:tcPr>
            <w:tcW w:w="2949" w:type="dxa"/>
            <w:gridSpan w:val="3"/>
          </w:tcPr>
          <w:p>
            <w:pPr>
              <w:pStyle w:val="TableParagraph"/>
              <w:spacing w:line="165" w:lineRule="exact" w:before="36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456.357,40</w:t>
            </w:r>
          </w:p>
        </w:tc>
      </w:tr>
    </w:tbl>
    <w:p>
      <w:pPr>
        <w:spacing w:after="0" w:line="165" w:lineRule="exact"/>
        <w:jc w:val="right"/>
        <w:rPr>
          <w:rFonts w:ascii="Arial"/>
          <w:sz w:val="16"/>
        </w:rPr>
        <w:sectPr>
          <w:headerReference w:type="default" r:id="rId5"/>
          <w:type w:val="continuous"/>
          <w:pgSz w:w="11910" w:h="16840"/>
          <w:pgMar w:header="706" w:top="2020" w:bottom="280" w:left="500" w:right="1680"/>
          <w:pgNumType w:start="1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7"/>
        <w:gridCol w:w="1704"/>
        <w:gridCol w:w="90"/>
        <w:gridCol w:w="1200"/>
      </w:tblGrid>
      <w:tr>
        <w:trPr>
          <w:trHeight w:val="287" w:hRule="atLeast"/>
        </w:trPr>
        <w:tc>
          <w:tcPr>
            <w:tcW w:w="6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7" w:lineRule="exact"/>
              <w:ind w:left="127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PATRIMONIO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NETO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PASIVO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6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Notas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Ejerc.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2020</w:t>
            </w:r>
          </w:p>
        </w:tc>
      </w:tr>
      <w:tr>
        <w:trPr>
          <w:trHeight w:val="276" w:hRule="atLeast"/>
        </w:trPr>
        <w:tc>
          <w:tcPr>
            <w:tcW w:w="631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48" w:val="left" w:leader="none"/>
              </w:tabs>
              <w:spacing w:before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A)</w:t>
              <w:tab/>
            </w:r>
            <w:r>
              <w:rPr>
                <w:rFonts w:ascii="Arial"/>
                <w:b/>
                <w:spacing w:val="-1"/>
                <w:sz w:val="16"/>
              </w:rPr>
              <w:t>PATRIMONIO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NETO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411.652,22</w:t>
            </w:r>
          </w:p>
        </w:tc>
      </w:tr>
      <w:tr>
        <w:trPr>
          <w:trHeight w:val="253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A-1)</w:t>
              <w:tab/>
              <w:t>Fondos</w:t>
            </w:r>
            <w:r>
              <w:rPr>
                <w:rFonts w:ascii="Arial"/>
                <w:b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propios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403.275,53</w:t>
            </w:r>
          </w:p>
        </w:tc>
      </w:tr>
      <w:tr>
        <w:trPr>
          <w:trHeight w:val="252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2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I.</w:t>
              <w:tab/>
              <w:t>Capital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2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3.606,07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1.</w:t>
              <w:tab/>
            </w:r>
            <w:r>
              <w:rPr>
                <w:sz w:val="16"/>
              </w:rPr>
              <w:t>Capital escriturado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3.606,07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2.</w:t>
              <w:tab/>
            </w:r>
            <w:r>
              <w:rPr>
                <w:sz w:val="16"/>
              </w:rPr>
              <w:t>(Capital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exigido)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II.</w:t>
              <w:tab/>
            </w:r>
            <w:r>
              <w:rPr>
                <w:spacing w:val="-1"/>
                <w:sz w:val="16"/>
              </w:rPr>
              <w:t>Prima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emisión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  <w:tab/>
              <w:t>Reservas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408.053,08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IV.</w:t>
              <w:tab/>
            </w:r>
            <w:r>
              <w:rPr>
                <w:sz w:val="16"/>
              </w:rPr>
              <w:t>(Acciones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propias)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V.</w:t>
              <w:tab/>
            </w:r>
            <w:r>
              <w:rPr>
                <w:sz w:val="16"/>
              </w:rPr>
              <w:t>Resultados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ejercicios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-2.438,87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VI.</w:t>
              <w:tab/>
            </w:r>
            <w:r>
              <w:rPr>
                <w:spacing w:val="-2"/>
                <w:w w:val="105"/>
                <w:sz w:val="16"/>
              </w:rPr>
              <w:t>Otras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aportaciones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socios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VII.</w:t>
              <w:tab/>
            </w: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-5.944,75</w:t>
            </w:r>
          </w:p>
        </w:tc>
      </w:tr>
      <w:tr>
        <w:trPr>
          <w:trHeight w:val="257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VIII.</w:t>
              <w:tab/>
            </w:r>
            <w:r>
              <w:rPr>
                <w:sz w:val="16"/>
              </w:rPr>
              <w:t>(Dividendo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cuenta)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A-2)</w:t>
              <w:tab/>
            </w:r>
            <w:r>
              <w:rPr>
                <w:rFonts w:ascii="Arial"/>
                <w:b/>
                <w:sz w:val="16"/>
              </w:rPr>
              <w:t>Subvenciones,</w:t>
            </w:r>
            <w:r>
              <w:rPr>
                <w:rFonts w:ascii="Arial"/>
                <w:b/>
                <w:spacing w:val="3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donaciones</w:t>
            </w:r>
            <w:r>
              <w:rPr>
                <w:rFonts w:ascii="Arial"/>
                <w:b/>
                <w:spacing w:val="6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3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legados</w:t>
            </w:r>
            <w:r>
              <w:rPr>
                <w:rFonts w:ascii="Arial"/>
                <w:b/>
                <w:spacing w:val="6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recibidos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8.376,69</w:t>
            </w:r>
          </w:p>
        </w:tc>
      </w:tr>
      <w:tr>
        <w:trPr>
          <w:trHeight w:val="252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B)</w:t>
              <w:tab/>
            </w:r>
            <w:r>
              <w:rPr>
                <w:rFonts w:ascii="Arial"/>
                <w:b/>
                <w:spacing w:val="-2"/>
                <w:sz w:val="16"/>
              </w:rPr>
              <w:t>PASIVO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NO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21.951,18</w:t>
            </w:r>
          </w:p>
        </w:tc>
      </w:tr>
      <w:tr>
        <w:trPr>
          <w:trHeight w:val="252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2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I.</w:t>
              <w:tab/>
            </w:r>
            <w:r>
              <w:rPr>
                <w:spacing w:val="-2"/>
                <w:w w:val="105"/>
                <w:sz w:val="16"/>
              </w:rPr>
              <w:t>Provisiones 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largo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2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II.</w:t>
              <w:tab/>
            </w:r>
            <w:r>
              <w:rPr>
                <w:sz w:val="16"/>
              </w:rPr>
              <w:t>Deudas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21.951,18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5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1.</w:t>
              <w:tab/>
            </w:r>
            <w:r>
              <w:rPr>
                <w:spacing w:val="-3"/>
                <w:w w:val="105"/>
                <w:sz w:val="16"/>
              </w:rPr>
              <w:t>Deudas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entidades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crédito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1.300,64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2.</w:t>
              <w:tab/>
            </w:r>
            <w:r>
              <w:rPr>
                <w:sz w:val="16"/>
              </w:rPr>
              <w:t>Acreedores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arrendamiento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inanciero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3.</w:t>
              <w:tab/>
            </w:r>
            <w:r>
              <w:rPr>
                <w:spacing w:val="-2"/>
                <w:w w:val="105"/>
                <w:sz w:val="16"/>
              </w:rPr>
              <w:t>Otras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deudas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largo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20.650,54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  <w:tab/>
            </w:r>
            <w:r>
              <w:rPr>
                <w:sz w:val="16"/>
              </w:rPr>
              <w:t>Deudas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asociadas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IV.</w:t>
              <w:tab/>
            </w:r>
            <w:r>
              <w:rPr>
                <w:spacing w:val="-3"/>
                <w:w w:val="105"/>
                <w:sz w:val="16"/>
              </w:rPr>
              <w:t>Pasivos</w:t>
            </w:r>
            <w:r>
              <w:rPr>
                <w:spacing w:val="-2"/>
                <w:w w:val="105"/>
                <w:sz w:val="16"/>
              </w:rPr>
              <w:t> por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impuesto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diferido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V.</w:t>
              <w:tab/>
            </w:r>
            <w:r>
              <w:rPr>
                <w:sz w:val="16"/>
              </w:rPr>
              <w:t>Periodificaciones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C)</w:t>
              <w:tab/>
            </w:r>
            <w:r>
              <w:rPr>
                <w:rFonts w:ascii="Arial"/>
                <w:b/>
                <w:spacing w:val="-2"/>
                <w:sz w:val="16"/>
              </w:rPr>
              <w:t>PASIVO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6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22.754,00</w:t>
            </w:r>
          </w:p>
        </w:tc>
      </w:tr>
      <w:tr>
        <w:trPr>
          <w:trHeight w:val="251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2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I.</w:t>
              <w:tab/>
            </w:r>
            <w:r>
              <w:rPr>
                <w:spacing w:val="-1"/>
                <w:w w:val="105"/>
                <w:sz w:val="16"/>
              </w:rPr>
              <w:t>Provisiones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corto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2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II.</w:t>
              <w:tab/>
            </w:r>
            <w:r>
              <w:rPr>
                <w:spacing w:val="-2"/>
                <w:w w:val="105"/>
                <w:sz w:val="16"/>
              </w:rPr>
              <w:t>Deudas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corto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1.</w:t>
              <w:tab/>
            </w:r>
            <w:r>
              <w:rPr>
                <w:spacing w:val="-3"/>
                <w:w w:val="105"/>
                <w:sz w:val="16"/>
              </w:rPr>
              <w:t>Deudas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entidades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crédito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5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2.</w:t>
              <w:tab/>
            </w:r>
            <w:r>
              <w:rPr>
                <w:sz w:val="16"/>
              </w:rPr>
              <w:t>Acreedores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arrendamiento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inanciero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3.</w:t>
              <w:tab/>
            </w:r>
            <w:r>
              <w:rPr>
                <w:spacing w:val="-1"/>
                <w:w w:val="105"/>
                <w:sz w:val="16"/>
              </w:rPr>
              <w:t>Otras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deudas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  <w:tab/>
            </w:r>
            <w:r>
              <w:rPr>
                <w:sz w:val="16"/>
              </w:rPr>
              <w:t>Deudas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asociadas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IV.</w:t>
              <w:tab/>
            </w:r>
            <w:r>
              <w:rPr>
                <w:spacing w:val="-1"/>
                <w:w w:val="105"/>
                <w:sz w:val="16"/>
              </w:rPr>
              <w:t>Acreedores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comerciales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cuentas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pagar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22.754,00</w:t>
            </w:r>
          </w:p>
        </w:tc>
      </w:tr>
      <w:tr>
        <w:trPr>
          <w:trHeight w:val="254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1.</w:t>
              <w:tab/>
              <w:t>Proveedores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3.301,50</w:t>
            </w:r>
          </w:p>
        </w:tc>
      </w:tr>
      <w:tr>
        <w:trPr>
          <w:trHeight w:val="255" w:hRule="atLeast"/>
        </w:trPr>
        <w:tc>
          <w:tcPr>
            <w:tcW w:w="6317" w:type="dxa"/>
          </w:tcPr>
          <w:p>
            <w:pPr>
              <w:pStyle w:val="TableParagraph"/>
              <w:tabs>
                <w:tab w:pos="1619" w:val="left" w:leader="none"/>
              </w:tabs>
              <w:spacing w:before="34"/>
              <w:ind w:left="224"/>
              <w:rPr>
                <w:sz w:val="16"/>
              </w:rPr>
            </w:pPr>
            <w:r>
              <w:rPr>
                <w:w w:val="105"/>
                <w:sz w:val="16"/>
              </w:rPr>
              <w:t>2.</w:t>
              <w:tab/>
              <w:t>Otros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acreedores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4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19.452,50</w:t>
            </w:r>
          </w:p>
        </w:tc>
      </w:tr>
      <w:tr>
        <w:trPr>
          <w:trHeight w:val="258" w:hRule="atLeast"/>
        </w:trPr>
        <w:tc>
          <w:tcPr>
            <w:tcW w:w="6317" w:type="dxa"/>
          </w:tcPr>
          <w:p>
            <w:pPr>
              <w:pStyle w:val="TableParagraph"/>
              <w:tabs>
                <w:tab w:pos="1348" w:val="left" w:leader="none"/>
              </w:tabs>
              <w:spacing w:before="35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V.</w:t>
              <w:tab/>
            </w:r>
            <w:r>
              <w:rPr>
                <w:sz w:val="16"/>
              </w:rPr>
              <w:t>Periodificaciones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plazo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317" w:type="dxa"/>
          </w:tcPr>
          <w:p>
            <w:pPr>
              <w:pStyle w:val="TableParagraph"/>
              <w:spacing w:line="165" w:lineRule="exact" w:before="36"/>
              <w:ind w:left="1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PATRIMONIO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 PASIVO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+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+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65" w:lineRule="exact" w:before="36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456.357,40</w:t>
            </w:r>
          </w:p>
        </w:tc>
      </w:tr>
    </w:tbl>
    <w:sectPr>
      <w:pgSz w:w="11910" w:h="16840"/>
      <w:pgMar w:header="706" w:footer="0" w:top="2020" w:bottom="280" w:left="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9.280001pt;margin-top:35.280003pt;width:536.759978pt;height:65.999994pt;mso-position-horizontal-relative:page;mso-position-vertical-relative:page;z-index:-16101888" filled="true" fillcolor="#dfdfdf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439999pt;margin-top:40.582218pt;width:217.9pt;height:15.8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rFonts w:ascii="Arial"/>
                    <w:b/>
                    <w:spacing w:val="-2"/>
                    <w:position w:val="1"/>
                    <w:sz w:val="24"/>
                  </w:rPr>
                  <w:t>Empresa</w:t>
                </w:r>
                <w:r>
                  <w:rPr>
                    <w:rFonts w:ascii="Arial"/>
                    <w:b/>
                    <w:spacing w:val="-4"/>
                    <w:position w:val="1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1"/>
                    <w:position w:val="1"/>
                    <w:sz w:val="24"/>
                  </w:rPr>
                  <w:t>:</w:t>
                </w:r>
                <w:r>
                  <w:rPr>
                    <w:rFonts w:ascii="Arial"/>
                    <w:b/>
                    <w:spacing w:val="92"/>
                    <w:position w:val="1"/>
                    <w:sz w:val="24"/>
                  </w:rPr>
                  <w:t> </w:t>
                </w:r>
                <w:r>
                  <w:rPr>
                    <w:spacing w:val="-1"/>
                    <w:sz w:val="24"/>
                  </w:rPr>
                  <w:t>204 -</w:t>
                </w:r>
                <w:r>
                  <w:rPr>
                    <w:spacing w:val="-13"/>
                    <w:sz w:val="24"/>
                  </w:rPr>
                  <w:t> </w:t>
                </w:r>
                <w:r>
                  <w:rPr>
                    <w:spacing w:val="-1"/>
                    <w:sz w:val="24"/>
                  </w:rPr>
                  <w:t>NORTE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pacing w:val="-1"/>
                    <w:sz w:val="24"/>
                  </w:rPr>
                  <w:t>Y</w:t>
                </w:r>
                <w:r>
                  <w:rPr>
                    <w:spacing w:val="-33"/>
                    <w:sz w:val="24"/>
                  </w:rPr>
                  <w:t> </w:t>
                </w:r>
                <w:r>
                  <w:rPr>
                    <w:spacing w:val="-1"/>
                    <w:sz w:val="24"/>
                  </w:rPr>
                  <w:t>SOLANA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pacing w:val="-1"/>
                    <w:sz w:val="24"/>
                  </w:rPr>
                  <w:t>SL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320007pt;margin-top:40.938065pt;width:49.15pt;height:12.9pt;mso-position-horizontal-relative:page;mso-position-vertical-relative:page;z-index:-161008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5"/>
                  </w:rPr>
                  <w:t>Página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17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8.519989pt;margin-top:61.586441pt;width:57.95pt;height:17.95pt;mso-position-horizontal-relative:page;mso-position-vertical-relative:page;z-index:-16100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Balance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439999pt;margin-top:82.938065pt;width:197.9pt;height:13.15pt;mso-position-horizontal-relative:page;mso-position-vertical-relative:page;z-index:-1609984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rFonts w:ascii="Arial"/>
                    <w:b/>
                    <w:spacing w:val="-1"/>
                    <w:w w:val="105"/>
                    <w:sz w:val="19"/>
                  </w:rPr>
                  <w:t>Filtro</w:t>
                </w:r>
                <w:r>
                  <w:rPr>
                    <w:rFonts w:ascii="Arial"/>
                    <w:b/>
                    <w:spacing w:val="-9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b/>
                    <w:spacing w:val="-1"/>
                    <w:w w:val="105"/>
                    <w:sz w:val="19"/>
                  </w:rPr>
                  <w:t>:</w:t>
                </w:r>
                <w:r>
                  <w:rPr>
                    <w:rFonts w:ascii="Arial"/>
                    <w:b/>
                    <w:spacing w:val="75"/>
                    <w:w w:val="105"/>
                    <w:sz w:val="19"/>
                  </w:rPr>
                  <w:t> </w:t>
                </w:r>
                <w:r>
                  <w:rPr>
                    <w:spacing w:val="-1"/>
                    <w:w w:val="105"/>
                    <w:sz w:val="19"/>
                  </w:rPr>
                  <w:t>Desde</w:t>
                </w:r>
                <w:r>
                  <w:rPr>
                    <w:spacing w:val="-12"/>
                    <w:w w:val="105"/>
                    <w:sz w:val="19"/>
                  </w:rPr>
                  <w:t> </w:t>
                </w:r>
                <w:r>
                  <w:rPr>
                    <w:spacing w:val="-1"/>
                    <w:w w:val="105"/>
                    <w:sz w:val="19"/>
                  </w:rPr>
                  <w:t>01/01/2020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spacing w:val="-1"/>
                    <w:w w:val="105"/>
                    <w:sz w:val="19"/>
                  </w:rPr>
                  <w:t>hasta</w:t>
                </w:r>
                <w:r>
                  <w:rPr>
                    <w:spacing w:val="-9"/>
                    <w:w w:val="105"/>
                    <w:sz w:val="19"/>
                  </w:rPr>
                  <w:t> </w:t>
                </w:r>
                <w:r>
                  <w:rPr>
                    <w:spacing w:val="-1"/>
                    <w:w w:val="105"/>
                    <w:sz w:val="19"/>
                  </w:rPr>
                  <w:t>31/12/2020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alfonso.brito</dc:creator>
  <dc:title>Balance</dc:title>
  <dcterms:created xsi:type="dcterms:W3CDTF">2022-10-11T09:07:13Z</dcterms:created>
  <dcterms:modified xsi:type="dcterms:W3CDTF">2022-10-11T09:07:13Z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2022-10-11T00:00:00Z</vt:filetime>
  </property>
</Properties>
</file>